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83" w:rsidRDefault="00223D83" w:rsidP="00AC4E55">
      <w:pPr>
        <w:spacing w:after="240"/>
        <w:jc w:val="both"/>
      </w:pPr>
      <w:r>
        <w:t>Федеральная служба по экологическому, технологическому и атомному надзору информирует о проведении второго этапа конкурса на замещение вакантных должностей государственной гражданской службы, который состоится:</w:t>
      </w:r>
    </w:p>
    <w:p w:rsidR="00223D83" w:rsidRDefault="00223D83" w:rsidP="00AC4E55">
      <w:pPr>
        <w:jc w:val="both"/>
      </w:pPr>
      <w:r>
        <w:t>1</w:t>
      </w:r>
      <w:r>
        <w:t>7</w:t>
      </w:r>
      <w:r>
        <w:t xml:space="preserve"> </w:t>
      </w:r>
      <w:r>
        <w:t>сентября</w:t>
      </w:r>
      <w:r>
        <w:t xml:space="preserve"> 2024 г. с 10:00 - в виде компьютерного тестирования по адресу:</w:t>
      </w:r>
    </w:p>
    <w:p w:rsidR="00223D83" w:rsidRDefault="00223D83" w:rsidP="00AC4E55">
      <w:pPr>
        <w:spacing w:after="240"/>
        <w:jc w:val="both"/>
      </w:pPr>
      <w:r>
        <w:t>г. Москва, ул. Таганская, д. 34, стр.1, комната переговоров.</w:t>
      </w:r>
    </w:p>
    <w:p w:rsidR="00223D83" w:rsidRDefault="00223D83" w:rsidP="00AC4E55">
      <w:pPr>
        <w:jc w:val="both"/>
      </w:pPr>
      <w:r>
        <w:t>1</w:t>
      </w:r>
      <w:r>
        <w:t>9</w:t>
      </w:r>
      <w:r>
        <w:t xml:space="preserve"> </w:t>
      </w:r>
      <w:r>
        <w:t>сентября</w:t>
      </w:r>
      <w:r>
        <w:t xml:space="preserve"> 2024 г. с 10:00 - в виде индивидуального собеседования по адресу:</w:t>
      </w:r>
    </w:p>
    <w:p w:rsidR="00223D83" w:rsidRDefault="00223D83" w:rsidP="00AC4E55">
      <w:pPr>
        <w:spacing w:after="240"/>
        <w:jc w:val="both"/>
      </w:pPr>
      <w:r>
        <w:t xml:space="preserve">г. Москва, ул. Александра Лукьянова, д. 4, стр. 1, </w:t>
      </w:r>
      <w:proofErr w:type="spellStart"/>
      <w:r>
        <w:t>конференц</w:t>
      </w:r>
      <w:proofErr w:type="spellEnd"/>
      <w:r>
        <w:t xml:space="preserve"> - зал.</w:t>
      </w:r>
    </w:p>
    <w:p w:rsidR="00223D83" w:rsidRDefault="00223D83" w:rsidP="00AC4E55">
      <w:pPr>
        <w:spacing w:after="240"/>
        <w:jc w:val="both"/>
      </w:pPr>
      <w:r>
        <w:t>Список граждан (гражданских служащих) допущенных к участию во втором этапе конкурса на замещение вакантных должностей государственной гражданской службы:</w:t>
      </w:r>
    </w:p>
    <w:p w:rsidR="00223D83" w:rsidRDefault="00223D83" w:rsidP="00AC4E55">
      <w:pPr>
        <w:jc w:val="both"/>
      </w:pPr>
      <w:r w:rsidRPr="00223D83">
        <w:t>На должность главного специалиста-эксперта организационного отдела Организационно-аналитического управления:</w:t>
      </w:r>
    </w:p>
    <w:p w:rsidR="00223D83" w:rsidRDefault="00223D83" w:rsidP="00AC4E55">
      <w:pPr>
        <w:pStyle w:val="a3"/>
        <w:numPr>
          <w:ilvl w:val="0"/>
          <w:numId w:val="5"/>
        </w:numPr>
        <w:jc w:val="both"/>
      </w:pPr>
      <w:r w:rsidRPr="00223D83">
        <w:t>Гурина Алла Ивановна</w:t>
      </w:r>
      <w:r>
        <w:t>;</w:t>
      </w:r>
    </w:p>
    <w:p w:rsidR="00223D83" w:rsidRDefault="00223D83" w:rsidP="00AC4E55">
      <w:pPr>
        <w:pStyle w:val="a3"/>
        <w:numPr>
          <w:ilvl w:val="0"/>
          <w:numId w:val="5"/>
        </w:numPr>
        <w:jc w:val="both"/>
      </w:pPr>
      <w:r w:rsidRPr="00223D83">
        <w:t>Соломин Александр Евгеньевич</w:t>
      </w:r>
      <w:r>
        <w:t>;</w:t>
      </w:r>
    </w:p>
    <w:p w:rsidR="00223D83" w:rsidRDefault="00223D83" w:rsidP="00AC4E55">
      <w:pPr>
        <w:pStyle w:val="a3"/>
        <w:numPr>
          <w:ilvl w:val="0"/>
          <w:numId w:val="5"/>
        </w:numPr>
        <w:spacing w:after="240"/>
        <w:jc w:val="both"/>
      </w:pPr>
      <w:r w:rsidRPr="00223D83">
        <w:t>Харченко Виталий Федорович</w:t>
      </w:r>
      <w:r>
        <w:t>.</w:t>
      </w:r>
    </w:p>
    <w:p w:rsidR="00223D83" w:rsidRDefault="00223D83" w:rsidP="00AC4E55">
      <w:pPr>
        <w:jc w:val="both"/>
      </w:pPr>
      <w:r>
        <w:t>На должность з</w:t>
      </w:r>
      <w:r w:rsidRPr="00223D83">
        <w:t>аместител</w:t>
      </w:r>
      <w:r>
        <w:t>я</w:t>
      </w:r>
      <w:r w:rsidRPr="00223D83">
        <w:t xml:space="preserve"> начальника отдела финансирования бюджетополучателей</w:t>
      </w:r>
      <w:r>
        <w:t xml:space="preserve"> </w:t>
      </w:r>
      <w:r w:rsidRPr="00223D83">
        <w:t>Управлени</w:t>
      </w:r>
      <w:r>
        <w:t>я</w:t>
      </w:r>
      <w:r w:rsidRPr="00223D83">
        <w:t xml:space="preserve"> экономики, финансов и государственных программ</w:t>
      </w:r>
      <w:r>
        <w:t>:</w:t>
      </w:r>
    </w:p>
    <w:p w:rsidR="00223D83" w:rsidRDefault="00223D83" w:rsidP="00AC4E55">
      <w:pPr>
        <w:pStyle w:val="a3"/>
        <w:numPr>
          <w:ilvl w:val="0"/>
          <w:numId w:val="4"/>
        </w:numPr>
        <w:jc w:val="both"/>
      </w:pPr>
      <w:proofErr w:type="spellStart"/>
      <w:r w:rsidRPr="00223D83">
        <w:t>Тимохова</w:t>
      </w:r>
      <w:proofErr w:type="spellEnd"/>
      <w:r w:rsidRPr="00223D83">
        <w:t xml:space="preserve"> Любовь Владимировна</w:t>
      </w:r>
      <w:r>
        <w:t>;</w:t>
      </w:r>
    </w:p>
    <w:p w:rsidR="00223D83" w:rsidRDefault="00223D83" w:rsidP="00AC4E55">
      <w:pPr>
        <w:pStyle w:val="a3"/>
        <w:numPr>
          <w:ilvl w:val="0"/>
          <w:numId w:val="4"/>
        </w:numPr>
        <w:jc w:val="both"/>
      </w:pPr>
      <w:r w:rsidRPr="00223D83">
        <w:t>Дмитриева Татьяна Викторовна</w:t>
      </w:r>
      <w:r>
        <w:t>;</w:t>
      </w:r>
    </w:p>
    <w:p w:rsidR="00223D83" w:rsidRDefault="00223D83" w:rsidP="00AC4E55">
      <w:pPr>
        <w:pStyle w:val="a3"/>
        <w:numPr>
          <w:ilvl w:val="0"/>
          <w:numId w:val="4"/>
        </w:numPr>
        <w:jc w:val="both"/>
      </w:pPr>
      <w:r w:rsidRPr="00223D83">
        <w:t>Агапова Елена Константиновна</w:t>
      </w:r>
      <w:r>
        <w:t>;</w:t>
      </w:r>
    </w:p>
    <w:p w:rsidR="00223D83" w:rsidRDefault="00223D83" w:rsidP="00AC4E55">
      <w:pPr>
        <w:pStyle w:val="a3"/>
        <w:numPr>
          <w:ilvl w:val="0"/>
          <w:numId w:val="4"/>
        </w:numPr>
        <w:spacing w:after="240"/>
        <w:jc w:val="both"/>
      </w:pPr>
      <w:proofErr w:type="spellStart"/>
      <w:r w:rsidRPr="00223D83">
        <w:t>Алцыбеева</w:t>
      </w:r>
      <w:proofErr w:type="spellEnd"/>
      <w:r w:rsidRPr="00223D83">
        <w:t xml:space="preserve"> Валерия Игоревна</w:t>
      </w:r>
      <w:r>
        <w:t>.</w:t>
      </w:r>
    </w:p>
    <w:p w:rsidR="00223D83" w:rsidRDefault="00223D83" w:rsidP="00AC4E55">
      <w:pPr>
        <w:spacing w:after="240"/>
        <w:jc w:val="both"/>
      </w:pPr>
      <w:r>
        <w:t>К</w:t>
      </w:r>
      <w:r w:rsidRPr="00223D83">
        <w:t xml:space="preserve">онкурс на должность ведущего консультанта отдела методологии и анализа деятельности Службы Организационно-аналитического управления </w:t>
      </w:r>
      <w:r>
        <w:t xml:space="preserve">признан </w:t>
      </w:r>
      <w:r w:rsidRPr="00223D83">
        <w:t>не состоявшимся по причине отсутствия кандидатов</w:t>
      </w:r>
      <w:r>
        <w:t>.</w:t>
      </w:r>
    </w:p>
    <w:p w:rsidR="00223D83" w:rsidRDefault="00223D83" w:rsidP="00AC4E55">
      <w:pPr>
        <w:spacing w:before="240" w:after="240"/>
        <w:jc w:val="both"/>
      </w:pPr>
      <w:r>
        <w:t>К</w:t>
      </w:r>
      <w:r w:rsidRPr="00223D83">
        <w:t xml:space="preserve">онкурс на должность ведущего специалиста-эксперта отдела государственного строительного надзора на объектах использования атомной энергии Управления </w:t>
      </w:r>
      <w:r>
        <w:br/>
      </w:r>
      <w:r w:rsidRPr="00223D83">
        <w:t xml:space="preserve">по регулированию безопасности атомных станций и исследовательских ядерных установок </w:t>
      </w:r>
      <w:r>
        <w:t xml:space="preserve">признан </w:t>
      </w:r>
      <w:r w:rsidRPr="00223D83">
        <w:t>не состоявшимся по причине отсутствия кандидатов.</w:t>
      </w:r>
    </w:p>
    <w:p w:rsidR="00223D83" w:rsidRDefault="00223D83" w:rsidP="00AC4E55">
      <w:pPr>
        <w:spacing w:after="240"/>
        <w:jc w:val="both"/>
      </w:pPr>
      <w:r>
        <w:t>К</w:t>
      </w:r>
      <w:r w:rsidRPr="00223D83">
        <w:t xml:space="preserve">онкурс на должность главного специалиста-эксперта отдела по надзору за взрывными работами Управления горного надзора </w:t>
      </w:r>
      <w:r>
        <w:t xml:space="preserve">признан </w:t>
      </w:r>
      <w:r w:rsidRPr="00223D83">
        <w:t>не состоявшимся по причине отсутствия второго кандидата, допущенного ко второму этапу конкурса.</w:t>
      </w:r>
    </w:p>
    <w:p w:rsidR="00223D83" w:rsidRDefault="00223D83" w:rsidP="00AC4E55">
      <w:pPr>
        <w:spacing w:after="240"/>
        <w:jc w:val="both"/>
      </w:pPr>
      <w:r>
        <w:t>К</w:t>
      </w:r>
      <w:r w:rsidRPr="00223D83">
        <w:t xml:space="preserve">онкурс на должность ведущего специалиста-эксперта отдела по надзору за объектами ведения горных работ подземным способом Управления горного надзора </w:t>
      </w:r>
      <w:r>
        <w:t xml:space="preserve">признан </w:t>
      </w:r>
      <w:r>
        <w:br/>
      </w:r>
      <w:r w:rsidRPr="00223D83">
        <w:t>не состоявшимся по причине отсутствия кандидатов.</w:t>
      </w:r>
    </w:p>
    <w:p w:rsidR="00223D83" w:rsidRDefault="00223D83" w:rsidP="00AC4E55">
      <w:pPr>
        <w:spacing w:after="240"/>
        <w:jc w:val="both"/>
      </w:pPr>
      <w:r>
        <w:t>К</w:t>
      </w:r>
      <w:r>
        <w:t xml:space="preserve">онкурс на должность ведущего специалиста-эксперта отдела по надзору </w:t>
      </w:r>
      <w:r>
        <w:br/>
      </w:r>
      <w:r>
        <w:t xml:space="preserve">за взрывопожароопасными объектами хранения и переработки растительного сырья Управления общепромышленного надзора </w:t>
      </w:r>
      <w:r>
        <w:t xml:space="preserve">признан </w:t>
      </w:r>
      <w:r>
        <w:t>не состоявшимся по причине отсутствия кандидатов.</w:t>
      </w:r>
    </w:p>
    <w:p w:rsidR="00AC4E55" w:rsidRDefault="00223D83" w:rsidP="00AC4E55">
      <w:pPr>
        <w:spacing w:after="240"/>
        <w:jc w:val="both"/>
      </w:pPr>
      <w:r>
        <w:t>К</w:t>
      </w:r>
      <w:r w:rsidRPr="00223D83">
        <w:t xml:space="preserve">онкурс на должность ведущего специалиста-эксперта отдела по надзору за предприятиями оборонно-промышленного комплекса Управления общепромышленного надзора </w:t>
      </w:r>
      <w:r>
        <w:t xml:space="preserve">признан </w:t>
      </w:r>
      <w:r>
        <w:br/>
      </w:r>
      <w:r w:rsidRPr="00223D83">
        <w:t xml:space="preserve">не состоявшимся </w:t>
      </w:r>
      <w:bookmarkStart w:id="0" w:name="_GoBack"/>
      <w:bookmarkEnd w:id="0"/>
      <w:r w:rsidRPr="00223D83">
        <w:t>по причине отсутствия кандидатов.</w:t>
      </w:r>
    </w:p>
    <w:p w:rsidR="00223D83" w:rsidRDefault="00AC4E55" w:rsidP="00AC4E55">
      <w:pPr>
        <w:spacing w:after="240"/>
        <w:jc w:val="both"/>
      </w:pPr>
      <w:r>
        <w:lastRenderedPageBreak/>
        <w:t>К</w:t>
      </w:r>
      <w:r w:rsidRPr="00AC4E55">
        <w:t xml:space="preserve">онкурс на должность старшего специалиста 1 разряда отдела по надзору за предприятиями оборонно-промышленного комплекса Управления общепромышленного надзора </w:t>
      </w:r>
      <w:r>
        <w:t xml:space="preserve">признан </w:t>
      </w:r>
      <w:r>
        <w:br/>
      </w:r>
      <w:r w:rsidRPr="00AC4E55">
        <w:t>не состоявшимся по причине отсутствия кандидатов.</w:t>
      </w:r>
    </w:p>
    <w:p w:rsidR="00AC4E55" w:rsidRDefault="00AC4E55" w:rsidP="00AC4E55">
      <w:pPr>
        <w:spacing w:after="240"/>
        <w:jc w:val="both"/>
      </w:pPr>
      <w:r>
        <w:t>К</w:t>
      </w:r>
      <w:r>
        <w:t xml:space="preserve">онкурс на должность советника отдела надзора за саморегулируемыми организациями Управления государственного строительного надзора </w:t>
      </w:r>
      <w:r>
        <w:t xml:space="preserve">признан </w:t>
      </w:r>
      <w:r>
        <w:t>не состоявшимся по причине отсутствия второго кандидата, допущенного ко второму этапу конкурса.</w:t>
      </w:r>
    </w:p>
    <w:p w:rsidR="00AC4E55" w:rsidRDefault="00AC4E55" w:rsidP="00AC4E55">
      <w:pPr>
        <w:spacing w:after="240"/>
        <w:jc w:val="both"/>
      </w:pPr>
      <w:r>
        <w:t>К</w:t>
      </w:r>
      <w:r w:rsidRPr="00AC4E55">
        <w:t xml:space="preserve">онкурс на должность главного специалиста-эксперта отдела организации надзорных мероприятий Управления государственного строительного надзора </w:t>
      </w:r>
      <w:r>
        <w:t xml:space="preserve">признан </w:t>
      </w:r>
      <w:r>
        <w:br/>
      </w:r>
      <w:r w:rsidRPr="00AC4E55">
        <w:t>не состоявшимся по причине отсутствия кандидатов.</w:t>
      </w:r>
    </w:p>
    <w:p w:rsidR="00AC4E55" w:rsidRDefault="00AC4E55" w:rsidP="00AC4E55">
      <w:pPr>
        <w:spacing w:after="240"/>
        <w:jc w:val="both"/>
      </w:pPr>
      <w:r>
        <w:t>К</w:t>
      </w:r>
      <w:r w:rsidRPr="00AC4E55">
        <w:t xml:space="preserve">онкурс на должность старшего специалиста 1 разряда отдела надзора </w:t>
      </w:r>
      <w:r>
        <w:br/>
      </w:r>
      <w:r w:rsidRPr="00AC4E55">
        <w:t>за саморегулируемыми организациями Управления государственного строительного надзора</w:t>
      </w:r>
      <w:r>
        <w:t xml:space="preserve"> признан</w:t>
      </w:r>
      <w:r w:rsidRPr="00AC4E55">
        <w:t xml:space="preserve"> не состоявшимся по причине отсутствия кандидатов.</w:t>
      </w:r>
    </w:p>
    <w:p w:rsidR="00C102CA" w:rsidRPr="00223D83" w:rsidRDefault="00223D83" w:rsidP="00AC4E55">
      <w:pPr>
        <w:jc w:val="both"/>
      </w:pPr>
      <w:r>
        <w:t xml:space="preserve">Кандидатам, допущенным к участию в конкурсе, направлены персональные приглашения </w:t>
      </w:r>
      <w:r>
        <w:br/>
      </w:r>
      <w:r>
        <w:t>с указанием даты и времени участия в конкурсе.</w:t>
      </w:r>
      <w:r w:rsidR="00AC4E55">
        <w:t xml:space="preserve"> </w:t>
      </w:r>
      <w:r>
        <w:t>Проход в здание Ростехнадзора будет организован по предъявлению паспорта.</w:t>
      </w:r>
    </w:p>
    <w:sectPr w:rsidR="00C102CA" w:rsidRPr="00223D83" w:rsidSect="00EB45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445"/>
    <w:multiLevelType w:val="hybridMultilevel"/>
    <w:tmpl w:val="5AA0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60DCF"/>
    <w:multiLevelType w:val="hybridMultilevel"/>
    <w:tmpl w:val="1292C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C779D"/>
    <w:multiLevelType w:val="hybridMultilevel"/>
    <w:tmpl w:val="5E0C74A8"/>
    <w:lvl w:ilvl="0" w:tplc="C7DCF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5C414B"/>
    <w:multiLevelType w:val="hybridMultilevel"/>
    <w:tmpl w:val="B9E2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A2E86"/>
    <w:multiLevelType w:val="hybridMultilevel"/>
    <w:tmpl w:val="2F6A45D6"/>
    <w:lvl w:ilvl="0" w:tplc="CC78961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A"/>
    <w:rsid w:val="000B70F4"/>
    <w:rsid w:val="000E5656"/>
    <w:rsid w:val="00103D45"/>
    <w:rsid w:val="00105190"/>
    <w:rsid w:val="00135FB6"/>
    <w:rsid w:val="00165226"/>
    <w:rsid w:val="00167C8B"/>
    <w:rsid w:val="001D2BD7"/>
    <w:rsid w:val="00223D83"/>
    <w:rsid w:val="0023758F"/>
    <w:rsid w:val="00276519"/>
    <w:rsid w:val="002A21DB"/>
    <w:rsid w:val="002F3E59"/>
    <w:rsid w:val="00336722"/>
    <w:rsid w:val="00342B05"/>
    <w:rsid w:val="003F4277"/>
    <w:rsid w:val="004316E6"/>
    <w:rsid w:val="00440540"/>
    <w:rsid w:val="004E4697"/>
    <w:rsid w:val="005503D2"/>
    <w:rsid w:val="00560921"/>
    <w:rsid w:val="00571640"/>
    <w:rsid w:val="00576AB5"/>
    <w:rsid w:val="005834CB"/>
    <w:rsid w:val="00584487"/>
    <w:rsid w:val="005F10C9"/>
    <w:rsid w:val="007010D0"/>
    <w:rsid w:val="007B3D73"/>
    <w:rsid w:val="007E53D9"/>
    <w:rsid w:val="008203C2"/>
    <w:rsid w:val="00851EA7"/>
    <w:rsid w:val="008926EE"/>
    <w:rsid w:val="008C1E80"/>
    <w:rsid w:val="0095439B"/>
    <w:rsid w:val="009B7C47"/>
    <w:rsid w:val="00A84E9E"/>
    <w:rsid w:val="00AA1512"/>
    <w:rsid w:val="00AC4E55"/>
    <w:rsid w:val="00AE3F74"/>
    <w:rsid w:val="00B42371"/>
    <w:rsid w:val="00C102CA"/>
    <w:rsid w:val="00C40DFE"/>
    <w:rsid w:val="00C62EF5"/>
    <w:rsid w:val="00CF38C8"/>
    <w:rsid w:val="00D17C4D"/>
    <w:rsid w:val="00D4167E"/>
    <w:rsid w:val="00DD1704"/>
    <w:rsid w:val="00DF4262"/>
    <w:rsid w:val="00E3324A"/>
    <w:rsid w:val="00E666F9"/>
    <w:rsid w:val="00E900FA"/>
    <w:rsid w:val="00E909BE"/>
    <w:rsid w:val="00EB450D"/>
    <w:rsid w:val="00EC39E4"/>
    <w:rsid w:val="00F67142"/>
    <w:rsid w:val="00F72A65"/>
    <w:rsid w:val="00F961A5"/>
    <w:rsid w:val="00FA79FA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75753-BC91-4403-AE78-48365E86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2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2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Нина Александровна</dc:creator>
  <cp:lastModifiedBy>Кулагина Татьяна Александровна</cp:lastModifiedBy>
  <cp:revision>49</cp:revision>
  <cp:lastPrinted>2022-12-05T10:29:00Z</cp:lastPrinted>
  <dcterms:created xsi:type="dcterms:W3CDTF">2017-05-04T09:55:00Z</dcterms:created>
  <dcterms:modified xsi:type="dcterms:W3CDTF">2024-09-03T10:46:00Z</dcterms:modified>
</cp:coreProperties>
</file>